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B0" w:rsidRDefault="00405A9A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</w:rPr>
        <w:t xml:space="preserve">Wymagania edukacyjne z </w:t>
      </w:r>
      <w:r w:rsidR="00912EC5">
        <w:rPr>
          <w:rFonts w:ascii="Times New Roman" w:hAnsi="Times New Roman"/>
          <w:b/>
          <w:bCs/>
          <w:sz w:val="26"/>
          <w:szCs w:val="26"/>
        </w:rPr>
        <w:t>języka niemieckiego dla klasy 3a</w:t>
      </w:r>
      <w:r>
        <w:rPr>
          <w:rFonts w:ascii="Times New Roman" w:hAnsi="Times New Roman"/>
          <w:b/>
          <w:bCs/>
          <w:sz w:val="26"/>
          <w:szCs w:val="26"/>
        </w:rPr>
        <w:t xml:space="preserve">  na rok szkolny 2025/26 w oparciu o program nauczania języka niemieckiego dla liceum ogólnokształcącego i technikum "Między sąsiadami"-dr hab. Przemysław E. Gębal, wydawnictwo Hueber</w:t>
      </w:r>
    </w:p>
    <w:p w:rsidR="00720FB0" w:rsidRDefault="00405A9A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720FB0" w:rsidRDefault="00405A9A">
      <w:pPr>
        <w:spacing w:line="240" w:lineRule="auto"/>
        <w:rPr>
          <w:b/>
          <w:sz w:val="36"/>
          <w:szCs w:val="36"/>
        </w:rPr>
      </w:pPr>
      <w:r>
        <w:rPr>
          <w:b/>
        </w:rPr>
        <w:t xml:space="preserve">Schritte intrnational NEU 3 ( A 2.1 )   </w:t>
      </w:r>
      <w:r>
        <w:rPr>
          <w:b/>
          <w:sz w:val="36"/>
          <w:szCs w:val="36"/>
        </w:rPr>
        <w:t xml:space="preserve">                                                         </w:t>
      </w:r>
    </w:p>
    <w:p w:rsidR="00720FB0" w:rsidRDefault="00405A9A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0FB0" w:rsidRDefault="00405A9A">
      <w:pPr>
        <w:ind w:left="360"/>
        <w:jc w:val="both"/>
      </w:pPr>
      <w:r>
        <w:rPr>
          <w:rFonts w:cs="Calibri"/>
        </w:rPr>
        <w:t>Wymagania edukacyjne zostały sformułowane zgodnie z założeniami podstawy programowej nauczania języka obcego nowożytnego nauczanego jako drugiego ( od początku lub jako kontynuacja po szkole podstawowej ) w liceum lub technikum. Stanowią one propozycję systemu oceny uczniów w klasach pracujących z podręcznikiem Schritte international NEU 1.</w:t>
      </w: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Pr="00E468AE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05A9A" w:rsidRPr="000217EA" w:rsidRDefault="00405A9A" w:rsidP="00405A9A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05A9A" w:rsidRDefault="00405A9A" w:rsidP="00405A9A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405A9A" w:rsidRDefault="00405A9A">
      <w:pPr>
        <w:spacing w:before="360" w:after="0"/>
        <w:jc w:val="both"/>
      </w:pPr>
    </w:p>
    <w:p w:rsidR="00720FB0" w:rsidRDefault="00405A9A">
      <w:pPr>
        <w:spacing w:before="360" w:after="0"/>
        <w:jc w:val="both"/>
        <w:rPr>
          <w:rFonts w:ascii="Calibri" w:hAnsi="Calibri" w:cs="Calibri"/>
          <w:sz w:val="20"/>
        </w:rPr>
      </w:pPr>
      <w:r>
        <w:rPr>
          <w:rFonts w:cs="Calibri"/>
          <w:sz w:val="20"/>
          <w:szCs w:val="20"/>
          <w:lang w:eastAsia="ar-SA"/>
        </w:rPr>
        <w:t xml:space="preserve">                                                                              </w:t>
      </w: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720FB0">
        <w:tc>
          <w:tcPr>
            <w:tcW w:w="3078" w:type="dxa"/>
            <w:gridSpan w:val="3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Ankommen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rodzina i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MIEJSCE ZAMIESZKANIA ( 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uczucia i emocje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opis domu i pomieszczeń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rodzina i przyjaciele, okresy życia, konflikty i problemy ),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rośliny 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69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Pr="00405A9A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05A9A">
              <w:rPr>
                <w:rFonts w:eastAsia="Calibri"/>
                <w:i/>
                <w:sz w:val="18"/>
                <w:szCs w:val="18"/>
                <w:lang w:eastAsia="en-US"/>
              </w:rPr>
              <w:t>kenne.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lastRenderedPageBreak/>
              <w:t>die Mutter von Anna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weil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zastosować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bin traurig,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 ich hier keinen Menschen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</w:p>
          <w:p w:rsidR="00720FB0" w:rsidRDefault="00405A9A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>i stosować przyimek von: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>Annas Mutter</w:t>
            </w:r>
            <w:r>
              <w:rPr>
                <w:sz w:val="18"/>
                <w:szCs w:val="18"/>
                <w:lang w:eastAsia="en-US"/>
              </w:rPr>
              <w:t xml:space="preserve">i stosować </w:t>
            </w:r>
            <w:r>
              <w:rPr>
                <w:sz w:val="18"/>
                <w:szCs w:val="18"/>
                <w:lang w:eastAsia="en-US"/>
              </w:rPr>
              <w:lastRenderedPageBreak/>
              <w:t>przyimek von: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die Mutter von Anna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weil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bin traurig, weil ich hier keinen Menschen  kenne.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  <w:lang w:eastAsia="en-US"/>
              </w:rPr>
              <w:t>hat kennengelernt,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  <w:lang w:eastAsia="en-US"/>
              </w:rPr>
              <w:t>hat erlebt, hat bemerkt,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czas Perfekt z czasownikami zakończonymi na –ieren:                </w:t>
            </w:r>
            <w:r>
              <w:rPr>
                <w:i/>
                <w:sz w:val="18"/>
                <w:szCs w:val="18"/>
                <w:lang w:eastAsia="en-US"/>
              </w:rPr>
              <w:t>ist passiert, hat telefoniert …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  <w:lang w:eastAsia="en-US"/>
              </w:rPr>
              <w:t xml:space="preserve">Annas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Mutter</w:t>
            </w:r>
            <w:r>
              <w:rPr>
                <w:sz w:val="18"/>
                <w:szCs w:val="18"/>
                <w:lang w:eastAsia="en-US"/>
              </w:rPr>
              <w:t xml:space="preserve">i stosować przyimek von: </w:t>
            </w:r>
            <w:r>
              <w:rPr>
                <w:i/>
                <w:sz w:val="18"/>
                <w:szCs w:val="18"/>
                <w:lang w:eastAsia="en-US"/>
              </w:rPr>
              <w:t>die Mutter von Anna</w:t>
            </w:r>
          </w:p>
        </w:tc>
      </w:tr>
      <w:tr w:rsidR="00720FB0">
        <w:trPr>
          <w:trHeight w:val="1965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układa informacje                               </w:t>
            </w:r>
            <w:r>
              <w:rPr>
                <w:sz w:val="18"/>
                <w:szCs w:val="18"/>
              </w:rPr>
              <w:lastRenderedPageBreak/>
              <w:t>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opowiadao stylu życia 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niepowodzeniach dnia codziennego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 stylu życia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miejscu zamieszkania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swojej rodzinie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720FB0">
        <w:trPr>
          <w:trHeight w:val="27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</w:t>
            </w:r>
            <w:r>
              <w:rPr>
                <w:sz w:val="18"/>
                <w:szCs w:val="18"/>
              </w:rPr>
              <w:lastRenderedPageBreak/>
              <w:t>z tematem: praca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opisuje, </w:t>
            </w:r>
            <w:r>
              <w:rPr>
                <w:sz w:val="18"/>
                <w:szCs w:val="18"/>
              </w:rPr>
              <w:lastRenderedPageBreak/>
              <w:t>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wyjaśnia dlaczego nie przyszedł na spotkanie</w:t>
            </w:r>
          </w:p>
          <w:p w:rsidR="00720FB0" w:rsidRDefault="00405A9A" w:rsidP="00405A9A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opisuje, co </w:t>
            </w:r>
            <w:r>
              <w:rPr>
                <w:sz w:val="18"/>
                <w:szCs w:val="18"/>
              </w:rPr>
              <w:lastRenderedPageBreak/>
              <w:t>robił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3738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ind w:left="36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11" w:type="dxa"/>
            <w:shd w:val="clear" w:color="auto" w:fill="auto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 w:rsidP="00405A9A">
            <w:pPr>
              <w:numPr>
                <w:ilvl w:val="0"/>
                <w:numId w:val="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720FB0" w:rsidRDefault="00405A9A" w:rsidP="00405A9A">
            <w:pPr>
              <w:numPr>
                <w:ilvl w:val="0"/>
                <w:numId w:val="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720FB0" w:rsidRDefault="00405A9A" w:rsidP="00405A9A">
            <w:pPr>
              <w:numPr>
                <w:ilvl w:val="0"/>
                <w:numId w:val="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 w:rsidP="00405A9A">
            <w:pPr>
              <w:numPr>
                <w:ilvl w:val="0"/>
                <w:numId w:val="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 w:rsidP="00405A9A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 w:rsidP="00405A9A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720FB0">
        <w:trPr>
          <w:trHeight w:val="315"/>
        </w:trPr>
        <w:tc>
          <w:tcPr>
            <w:tcW w:w="3078" w:type="dxa"/>
            <w:gridSpan w:val="3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Zu Hause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DOSTATECZNA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DOPUSZCZAJĄCA</w:t>
            </w:r>
          </w:p>
          <w:p w:rsidR="00720FB0" w:rsidRDefault="00720FB0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dom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jego okolica, pomieszczenia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wyposażenie, prace domowe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czynności życia codziennego, formy spędzania wolnego czasu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zagrożenia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ochrona środowiska, rośliny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zwierzęta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twórcy i ich dzieła )</w:t>
            </w:r>
          </w:p>
          <w:p w:rsidR="00720FB0" w:rsidRDefault="00405A9A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 w:rsidP="00405A9A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20FB0" w:rsidRDefault="00405A9A" w:rsidP="00405A9A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 celownikiem                    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stellen – stehen, legen – liegen,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 w:rsidP="00405A9A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łączące się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celownikiem i biernikiem: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sz w:val="18"/>
                <w:szCs w:val="18"/>
                <w:lang w:eastAsia="en-US"/>
              </w:rPr>
              <w:t>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celownikiem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  <w:lang w:eastAsia="en-US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>stosować w praktyce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niewielkim stopniu</w:t>
            </w:r>
            <w:r>
              <w:rPr>
                <w:sz w:val="18"/>
                <w:szCs w:val="18"/>
                <w:lang w:eastAsia="en-US"/>
              </w:rPr>
              <w:t xml:space="preserve"> 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wyrazić prośbę o pomoc, zareagowac na prośbę i podziękować za prośbę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pozytywną lub negatywną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potrafi powiedzieć, co gdzieś stoi, lezy, wisi ..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wskazać kierunek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3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formułuje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wypowiedź na temat zakupów</w:t>
            </w:r>
          </w:p>
          <w:p w:rsidR="00720FB0" w:rsidRDefault="00405A9A" w:rsidP="00405A9A">
            <w:pPr>
              <w:numPr>
                <w:ilvl w:val="0"/>
                <w:numId w:val="3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4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 w:rsidP="00405A9A">
            <w:pPr>
              <w:numPr>
                <w:ilvl w:val="0"/>
                <w:numId w:val="4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 w:rsidP="00405A9A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 w:rsidP="00405A9A">
            <w:pPr>
              <w:numPr>
                <w:ilvl w:val="0"/>
                <w:numId w:val="4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</w:t>
            </w:r>
            <w:r>
              <w:rPr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720FB0">
        <w:trPr>
          <w:trHeight w:val="841"/>
        </w:trPr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4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4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 w:rsidP="00405A9A">
            <w:pPr>
              <w:numPr>
                <w:ilvl w:val="0"/>
                <w:numId w:val="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5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5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57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5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720FB0" w:rsidRDefault="00405A9A" w:rsidP="00405A9A">
            <w:pPr>
              <w:numPr>
                <w:ilvl w:val="0"/>
                <w:numId w:val="6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720FB0" w:rsidRDefault="00405A9A" w:rsidP="00405A9A">
            <w:pPr>
              <w:numPr>
                <w:ilvl w:val="0"/>
                <w:numId w:val="6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720FB0" w:rsidRDefault="00405A9A" w:rsidP="00405A9A">
            <w:pPr>
              <w:numPr>
                <w:ilvl w:val="0"/>
                <w:numId w:val="6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6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6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720FB0" w:rsidRDefault="00405A9A" w:rsidP="00405A9A">
            <w:pPr>
              <w:numPr>
                <w:ilvl w:val="0"/>
                <w:numId w:val="7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7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720FB0">
        <w:trPr>
          <w:trHeight w:val="557"/>
        </w:trPr>
        <w:tc>
          <w:tcPr>
            <w:tcW w:w="3078" w:type="dxa"/>
            <w:gridSpan w:val="3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720FB0" w:rsidRDefault="00720FB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formy spędzania wolnego czasu, styl życia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ŻYWIENIE ( posiłki i ich przygotowanie, artykuły spożywcze, lokale gastronomiczne)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SPOŁECZNE ( zjawiska społeczne ),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korzystanie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usług, rodzaje sklepów, towary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ich ceny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rPr>
          <w:trHeight w:val="1776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720FB0" w:rsidRDefault="00720FB0">
            <w:pPr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7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7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nieokreślone w mianowniku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Ich möchte einen.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</w:tr>
      <w:tr w:rsidR="00720FB0">
        <w:trPr>
          <w:trHeight w:val="1580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w 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w określonym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układa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720FB0" w:rsidRDefault="00405A9A" w:rsidP="00405A9A">
            <w:pPr>
              <w:numPr>
                <w:ilvl w:val="0"/>
                <w:numId w:val="7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8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8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8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częstotliwość czegoś</w:t>
            </w:r>
          </w:p>
          <w:p w:rsidR="00720FB0" w:rsidRDefault="00405A9A" w:rsidP="00405A9A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zaprosić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zareagować na zaproszenie na wspólny posiłek</w:t>
            </w:r>
          </w:p>
          <w:p w:rsidR="00720FB0" w:rsidRDefault="00405A9A" w:rsidP="00405A9A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sprzetach domowych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przdmiotach</w:t>
            </w:r>
          </w:p>
          <w:p w:rsidR="00720FB0" w:rsidRDefault="00405A9A" w:rsidP="00405A9A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prowadzić rozmowy w restauracji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zamówić potrawy i napoje, zapłacić rachunek, zareklamować coś, spytać o wolne miejsce )</w:t>
            </w:r>
          </w:p>
          <w:p w:rsidR="00720FB0" w:rsidRDefault="00405A9A" w:rsidP="00405A9A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opowiadać o upodobaniach kulinarnych</w:t>
            </w:r>
          </w:p>
          <w:p w:rsidR="00720FB0" w:rsidRDefault="00405A9A" w:rsidP="00405A9A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prezentuje swój ulubiony lokal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wypowiedź na </w:t>
            </w:r>
            <w:r>
              <w:rPr>
                <w:sz w:val="18"/>
                <w:szCs w:val="18"/>
              </w:rPr>
              <w:lastRenderedPageBreak/>
              <w:t>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720FB0" w:rsidRDefault="00405A9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sz w:val="18"/>
                <w:szCs w:val="18"/>
              </w:rPr>
              <w:lastRenderedPageBreak/>
              <w:t>wypowiedź na temat posiłków w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720FB0" w:rsidRDefault="00720FB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rPr>
          <w:trHeight w:val="3344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0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0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1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1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720FB0" w:rsidRDefault="00405A9A" w:rsidP="00405A9A">
            <w:pPr>
              <w:numPr>
                <w:ilvl w:val="0"/>
                <w:numId w:val="11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1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1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720FB0" w:rsidRDefault="00405A9A" w:rsidP="00405A9A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720FB0" w:rsidRDefault="00405A9A" w:rsidP="00405A9A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720FB0" w:rsidRDefault="00405A9A" w:rsidP="00405A9A">
            <w:pPr>
              <w:numPr>
                <w:ilvl w:val="0"/>
                <w:numId w:val="12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720FB0" w:rsidRDefault="00405A9A" w:rsidP="00405A9A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rPr>
          <w:trHeight w:val="711"/>
        </w:trPr>
        <w:tc>
          <w:tcPr>
            <w:tcW w:w="3078" w:type="dxa"/>
            <w:gridSpan w:val="3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FFC000" w:themeFill="accent4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Arbeitswelt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720FB0" w:rsidRDefault="00720FB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czynności dnia codziennego, problemy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hotel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społeczna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eastAsia="en-US"/>
              </w:rPr>
              <w:t>wenn</w:t>
            </w:r>
            <w:r>
              <w:rPr>
                <w:sz w:val="18"/>
                <w:szCs w:val="18"/>
                <w:lang w:eastAsia="en-US"/>
              </w:rPr>
              <w:t xml:space="preserve"> 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325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 xml:space="preserve">popełniając błędy </w:t>
            </w:r>
            <w:r>
              <w:rPr>
                <w:sz w:val="18"/>
                <w:szCs w:val="18"/>
                <w:lang w:val="de-DE"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>wenn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kann Ihnen kein Zimmer geben, wenn sie keine Bestätigung haben.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go stosować                           w praktyce</w:t>
            </w:r>
          </w:p>
        </w:tc>
      </w:tr>
      <w:tr w:rsidR="00720FB0">
        <w:trPr>
          <w:trHeight w:val="552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720FB0" w:rsidRDefault="00720FB0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12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 w:rsidP="00405A9A">
            <w:pPr>
              <w:numPr>
                <w:ilvl w:val="0"/>
                <w:numId w:val="12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 w:rsidP="00405A9A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 w:rsidP="00405A9A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 w:rsidP="00405A9A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 w:rsidP="00405A9A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wypowiada się na temat problemów związanych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przypuszczenia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porównuje coś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prowadzi rozmowę telefoniczną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udziela wskazówek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problemów związanych z pracoholizmem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 o wybranym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</w:t>
            </w:r>
            <w:r>
              <w:rPr>
                <w:sz w:val="18"/>
                <w:szCs w:val="18"/>
              </w:rPr>
              <w:lastRenderedPageBreak/>
              <w:t>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formułuje krótką wypowiedź na </w:t>
            </w:r>
            <w:r>
              <w:rPr>
                <w:sz w:val="18"/>
                <w:szCs w:val="18"/>
              </w:rPr>
              <w:lastRenderedPageBreak/>
              <w:t>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krótką wypowiedź na temat ważnych aspektów </w:t>
            </w:r>
            <w:r>
              <w:rPr>
                <w:sz w:val="18"/>
                <w:szCs w:val="18"/>
              </w:rPr>
              <w:lastRenderedPageBreak/>
              <w:t>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formułuje krótką wypowiedź na temat ważnych </w:t>
            </w:r>
            <w:r>
              <w:rPr>
                <w:sz w:val="18"/>
                <w:szCs w:val="18"/>
              </w:rPr>
              <w:lastRenderedPageBreak/>
              <w:t>aspektów pracy w firmie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krótką wypowiedź na temat ważnych aspektów pracy w firmie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rPr>
          <w:trHeight w:val="127"/>
        </w:trPr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720FB0" w:rsidRDefault="00405A9A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 ( media )</w:t>
            </w:r>
          </w:p>
          <w:p w:rsidR="00720FB0" w:rsidRDefault="00405A9A" w:rsidP="00405A9A">
            <w:pPr>
              <w:numPr>
                <w:ilvl w:val="0"/>
                <w:numId w:val="1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20FB0" w:rsidRDefault="00405A9A" w:rsidP="00405A9A">
            <w:pPr>
              <w:numPr>
                <w:ilvl w:val="0"/>
                <w:numId w:val="1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720FB0" w:rsidRDefault="00405A9A" w:rsidP="00405A9A">
            <w:pPr>
              <w:numPr>
                <w:ilvl w:val="0"/>
                <w:numId w:val="1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720FB0" w:rsidRDefault="00405A9A" w:rsidP="00405A9A">
            <w:pPr>
              <w:numPr>
                <w:ilvl w:val="0"/>
                <w:numId w:val="1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720FB0" w:rsidRDefault="00405A9A" w:rsidP="00405A9A">
            <w:pPr>
              <w:numPr>
                <w:ilvl w:val="0"/>
                <w:numId w:val="1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720FB0" w:rsidRDefault="00405A9A" w:rsidP="00405A9A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720FB0" w:rsidRDefault="00720FB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Sport und Fitness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sportu, obiekty sportowe, imprezy sportowe, uprawianie sportu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czynności życia codziennego, formy spędzania czasu, styl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ZDROWIE ( samopoczucie, tryb życia )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wybór zawodu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 w:rsidP="00405A9A">
            <w:pPr>
              <w:numPr>
                <w:ilvl w:val="0"/>
                <w:numId w:val="151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</w:t>
            </w:r>
          </w:p>
          <w:p w:rsidR="00720FB0" w:rsidRDefault="00405A9A" w:rsidP="00405A9A">
            <w:pPr>
              <w:numPr>
                <w:ilvl w:val="0"/>
                <w:numId w:val="15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                        w praktyce.</w:t>
            </w:r>
          </w:p>
          <w:p w:rsidR="00720FB0" w:rsidRDefault="00405A9A" w:rsidP="00405A9A">
            <w:pPr>
              <w:numPr>
                <w:ilvl w:val="0"/>
                <w:numId w:val="157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       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58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warten auf, sich treffen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praktyce.</w:t>
            </w:r>
          </w:p>
          <w:p w:rsidR="00720FB0" w:rsidRDefault="00405A9A" w:rsidP="00405A9A">
            <w:pPr>
              <w:numPr>
                <w:ilvl w:val="0"/>
                <w:numId w:val="16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łączące się z przyimkami:</w:t>
            </w:r>
          </w:p>
          <w:p w:rsidR="00720FB0" w:rsidRDefault="00405A9A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lastRenderedPageBreak/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720FB0" w:rsidRDefault="00405A9A" w:rsidP="00405A9A">
            <w:pPr>
              <w:numPr>
                <w:ilvl w:val="0"/>
                <w:numId w:val="1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720FB0" w:rsidRDefault="00720FB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określonym porządku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</w:t>
            </w:r>
          </w:p>
          <w:p w:rsidR="00720FB0" w:rsidRDefault="00405A9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720FB0" w:rsidRDefault="00405A9A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o swoich </w:t>
            </w:r>
            <w:r>
              <w:rPr>
                <w:sz w:val="18"/>
                <w:szCs w:val="18"/>
                <w:lang w:eastAsia="en-US"/>
              </w:rPr>
              <w:lastRenderedPageBreak/>
              <w:t>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zainteresowania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opowiada, co robi, aby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być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dobrej formie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uzyskuje informacje na temat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zainteresowania i upodobania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przekazuje informacje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opinię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swoich zainteresowaniach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uzyskuje informacje na temat zajęć sportowych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co robi, aby być w dobrej formie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 w:rsidP="00405A9A">
            <w:pPr>
              <w:numPr>
                <w:ilvl w:val="0"/>
                <w:numId w:val="16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720FB0" w:rsidRDefault="00405A9A" w:rsidP="00405A9A">
            <w:pPr>
              <w:numPr>
                <w:ilvl w:val="0"/>
                <w:numId w:val="16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720FB0" w:rsidRDefault="00405A9A" w:rsidP="00405A9A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  <w:p w:rsidR="00720FB0" w:rsidRDefault="00720FB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 w:rsidP="00405A9A">
            <w:pPr>
              <w:numPr>
                <w:ilvl w:val="0"/>
                <w:numId w:val="16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1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2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173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lastRenderedPageBreak/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720FB0" w:rsidRDefault="00405A9A" w:rsidP="00405A9A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1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720FB0" w:rsidRDefault="00405A9A" w:rsidP="00405A9A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wykorzystuje techniki samodzielnej pracy nad językiem ( domyślanie się znaczenia nowych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wyrazów )</w:t>
            </w:r>
          </w:p>
          <w:p w:rsidR="00720FB0" w:rsidRDefault="00405A9A" w:rsidP="00405A9A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18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720FB0" w:rsidRDefault="00405A9A" w:rsidP="00405A9A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wykorzystuje techniki samodzielnej pracy nad językiem (domyślanie się znaczenia nowych wyrazów )</w:t>
            </w:r>
          </w:p>
          <w:p w:rsidR="00720FB0" w:rsidRDefault="00405A9A" w:rsidP="00405A9A">
            <w:pPr>
              <w:numPr>
                <w:ilvl w:val="0"/>
                <w:numId w:val="19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3078" w:type="dxa"/>
            <w:gridSpan w:val="3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Ausbildung und Karriere</w:t>
            </w:r>
          </w:p>
          <w:p w:rsidR="00720FB0" w:rsidRDefault="00720FB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  <w:vAlign w:val="bottom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                          i związane z nimi czynności                             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miejsce pracy, wybór zawodu)</w:t>
            </w:r>
          </w:p>
          <w:p w:rsidR="00720FB0" w:rsidRDefault="00405A9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związane z nimi czynności                             i obowiązki, miejsce pracy,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wybór zawodu)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 uczucia i emocje, umiejętności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zainteresowania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 przedmioty nauczania, oceny szkolne, życie szkoły, zajęcia pozalekcyjne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wydarzenia społeczne ),</w:t>
            </w:r>
          </w:p>
          <w:p w:rsidR="00720FB0" w:rsidRDefault="00405A9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                         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                            i obowiązki, miejsce pracy, wybór zawodu)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 w:rsidRPr="00405A9A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19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 w:rsidP="00405A9A">
            <w:pPr>
              <w:numPr>
                <w:ilvl w:val="0"/>
                <w:numId w:val="19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19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       w praktyce</w:t>
            </w:r>
          </w:p>
          <w:p w:rsidR="00720FB0" w:rsidRDefault="00405A9A" w:rsidP="00405A9A">
            <w:pPr>
              <w:numPr>
                <w:ilvl w:val="0"/>
                <w:numId w:val="19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19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 w:rsidP="00405A9A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 w:rsidP="00405A9A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musste, konnte, …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dass: Es ist wichtig, dass man einen guten Schulabschluss hat.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wysłuchanego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ogłoszeniach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720FB0" w:rsidRDefault="00405A9A" w:rsidP="00405A9A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 w:rsidP="00405A9A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uczucia i emocje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swoim wymarzonym zawodzie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swoje opinie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zgadza się z opiniami innych osób</w:t>
            </w:r>
          </w:p>
          <w:p w:rsidR="00720FB0" w:rsidRDefault="00405A9A" w:rsidP="00405A9A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krotko </w:t>
            </w: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szkole</w:t>
            </w:r>
          </w:p>
          <w:p w:rsidR="00720FB0" w:rsidRDefault="00405A9A" w:rsidP="00405A9A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wymarzonym zawodzie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 w:rsidP="00405A9A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marzeniach i planach zawodowych z przeszłości i na przyszłość</w:t>
            </w:r>
          </w:p>
          <w:p w:rsidR="00720FB0" w:rsidRDefault="00405A9A" w:rsidP="00405A9A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 </w:t>
            </w:r>
            <w:r>
              <w:rPr>
                <w:sz w:val="18"/>
                <w:szCs w:val="18"/>
                <w:lang w:eastAsia="en-US"/>
              </w:rPr>
              <w:t>pyta o opinie innych osób</w:t>
            </w:r>
          </w:p>
          <w:p w:rsidR="00720FB0" w:rsidRDefault="00405A9A" w:rsidP="00405A9A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wyraża swoje opiniei zgadza się z opiniami innych osób</w:t>
            </w:r>
          </w:p>
          <w:p w:rsidR="00720FB0" w:rsidRDefault="00405A9A" w:rsidP="00405A9A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uczucia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emocje</w:t>
            </w:r>
          </w:p>
          <w:p w:rsidR="00720FB0" w:rsidRDefault="00405A9A" w:rsidP="00405A9A">
            <w:pPr>
              <w:numPr>
                <w:ilvl w:val="0"/>
                <w:numId w:val="22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szkole</w:t>
            </w:r>
          </w:p>
          <w:p w:rsidR="00720FB0" w:rsidRDefault="00405A9A" w:rsidP="00405A9A">
            <w:pPr>
              <w:numPr>
                <w:ilvl w:val="0"/>
                <w:numId w:val="22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opowiada o swoim wymarzonym zawodzie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720FB0" w:rsidRDefault="00405A9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720FB0" w:rsidRDefault="00405A9A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2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2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2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                w grupie</w:t>
            </w:r>
          </w:p>
          <w:p w:rsidR="00720FB0" w:rsidRDefault="00405A9A" w:rsidP="00405A9A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720FB0" w:rsidRDefault="00405A9A" w:rsidP="00405A9A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720FB0" w:rsidRDefault="00405A9A" w:rsidP="00405A9A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3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720FB0" w:rsidRDefault="00405A9A" w:rsidP="00405A9A">
            <w:pPr>
              <w:numPr>
                <w:ilvl w:val="0"/>
                <w:numId w:val="24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4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720FB0" w:rsidRDefault="00405A9A" w:rsidP="00405A9A">
            <w:pPr>
              <w:numPr>
                <w:ilvl w:val="0"/>
                <w:numId w:val="24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 w:rsidP="00405A9A">
            <w:pPr>
              <w:numPr>
                <w:ilvl w:val="0"/>
                <w:numId w:val="24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4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720FB0">
        <w:tc>
          <w:tcPr>
            <w:tcW w:w="3078" w:type="dxa"/>
            <w:gridSpan w:val="3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720FB0" w:rsidRDefault="00405A9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 und Geschenke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720FB0">
        <w:tc>
          <w:tcPr>
            <w:tcW w:w="547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720FB0" w:rsidRDefault="00720FB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SPOŁECZNE 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uczucia i emocje, rzeczy osobiste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formy spędzania wolnego czasu, święta                              i uroczystości ),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SPOŁECZNE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zjawiska społeczne )</w:t>
            </w:r>
          </w:p>
          <w:p w:rsidR="00720FB0" w:rsidRDefault="00405A9A">
            <w:pPr>
              <w:spacing w:after="0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),</w:t>
            </w:r>
          </w:p>
          <w:p w:rsidR="00720FB0" w:rsidRDefault="00405A9A">
            <w:pPr>
              <w:spacing w:after="0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miejsce pracy )</w:t>
            </w:r>
          </w:p>
          <w:p w:rsidR="00720FB0" w:rsidRDefault="00405A9A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693" w:type="dxa"/>
            <w:gridSpan w:val="2"/>
          </w:tcPr>
          <w:p w:rsidR="00720FB0" w:rsidRDefault="00405A9A" w:rsidP="00405A9A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720FB0" w:rsidRDefault="00405A9A" w:rsidP="00405A9A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 w:rsidP="00405A9A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720FB0" w:rsidRDefault="00405A9A" w:rsidP="00405A9A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miejsce dopełnień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</w:tc>
        <w:tc>
          <w:tcPr>
            <w:tcW w:w="2320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znadopełnienie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</w:t>
            </w:r>
          </w:p>
          <w:p w:rsidR="00720FB0" w:rsidRDefault="00405A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stosować.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5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320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720FB0" w:rsidRDefault="00405A9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720FB0" w:rsidRDefault="00720FB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 w:val="restart"/>
            <w:textDirection w:val="btLr"/>
          </w:tcPr>
          <w:p w:rsidR="00720FB0" w:rsidRDefault="00405A9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720FB0" w:rsidRDefault="00405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720FB0" w:rsidRDefault="00720FB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720FB0" w:rsidRDefault="00405A9A" w:rsidP="00405A9A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uroczystościach</w:t>
            </w:r>
          </w:p>
          <w:p w:rsidR="00720FB0" w:rsidRDefault="00405A9A" w:rsidP="00405A9A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 w:rsidP="00405A9A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 w:rsidP="00405A9A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 w:rsidP="00405A9A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 w:rsidP="00405A9A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swoje upodobania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</w:t>
            </w:r>
            <w:r>
              <w:rPr>
                <w:sz w:val="18"/>
                <w:szCs w:val="18"/>
                <w:lang w:eastAsia="en-US"/>
              </w:rPr>
              <w:lastRenderedPageBreak/>
              <w:t>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swoje upodobania i opinie na temat 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zachęcić kogoś do czegoś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formułuje swoje upodobania i opinie na temat </w:t>
            </w:r>
            <w:r>
              <w:rPr>
                <w:sz w:val="18"/>
                <w:szCs w:val="18"/>
                <w:lang w:eastAsia="en-US"/>
              </w:rPr>
              <w:lastRenderedPageBreak/>
              <w:t>prezentów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trudnościami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uroczystościach</w:t>
            </w:r>
          </w:p>
          <w:p w:rsidR="00720FB0" w:rsidRDefault="00405A9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</w:t>
            </w:r>
          </w:p>
          <w:p w:rsidR="00720FB0" w:rsidRDefault="00405A9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prezentach</w:t>
            </w:r>
          </w:p>
          <w:p w:rsidR="00720FB0" w:rsidRDefault="00720FB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720FB0" w:rsidRDefault="00405A9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720FB0" w:rsidRDefault="00405A9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720FB0" w:rsidRDefault="00405A9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720FB0" w:rsidRDefault="00405A9A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720FB0" w:rsidRDefault="00720FB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20FB0">
        <w:tc>
          <w:tcPr>
            <w:tcW w:w="547" w:type="dxa"/>
            <w:vMerge/>
            <w:vAlign w:val="center"/>
          </w:tcPr>
          <w:p w:rsidR="00720FB0" w:rsidRDefault="00720FB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3" w:type="dxa"/>
          </w:tcPr>
          <w:p w:rsidR="00720FB0" w:rsidRDefault="00405A9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693" w:type="dxa"/>
            <w:gridSpan w:val="2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korzysta ze źródeł informacji ( media, </w:t>
            </w:r>
            <w:r>
              <w:rPr>
                <w:sz w:val="18"/>
                <w:szCs w:val="18"/>
                <w:lang w:eastAsia="en-US"/>
              </w:rPr>
              <w:lastRenderedPageBreak/>
              <w:t>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211" w:type="dxa"/>
          </w:tcPr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( podobieństwa i różnice między językami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5" w:type="dxa"/>
          </w:tcPr>
          <w:p w:rsidR="00720FB0" w:rsidRDefault="00405A9A" w:rsidP="00405A9A">
            <w:pPr>
              <w:numPr>
                <w:ilvl w:val="0"/>
                <w:numId w:val="26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720FB0" w:rsidRDefault="00405A9A" w:rsidP="00405A9A">
            <w:pPr>
              <w:numPr>
                <w:ilvl w:val="0"/>
                <w:numId w:val="26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6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            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krajach niemieckojęzycznych</w:t>
            </w:r>
          </w:p>
          <w:p w:rsidR="00720FB0" w:rsidRDefault="00405A9A" w:rsidP="00405A9A">
            <w:pPr>
              <w:numPr>
                <w:ilvl w:val="0"/>
                <w:numId w:val="26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6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6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720FB0" w:rsidRDefault="00405A9A" w:rsidP="00405A9A">
            <w:pPr>
              <w:numPr>
                <w:ilvl w:val="0"/>
                <w:numId w:val="27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720FB0" w:rsidRDefault="00405A9A" w:rsidP="00405A9A">
            <w:pPr>
              <w:numPr>
                <w:ilvl w:val="0"/>
                <w:numId w:val="2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720FB0" w:rsidRDefault="00405A9A" w:rsidP="00405A9A">
            <w:pPr>
              <w:numPr>
                <w:ilvl w:val="0"/>
                <w:numId w:val="27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720FB0" w:rsidRDefault="00405A9A" w:rsidP="00405A9A">
            <w:pPr>
              <w:numPr>
                <w:ilvl w:val="0"/>
                <w:numId w:val="2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720FB0" w:rsidRDefault="00405A9A" w:rsidP="00405A9A">
            <w:pPr>
              <w:numPr>
                <w:ilvl w:val="0"/>
                <w:numId w:val="2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720FB0" w:rsidRDefault="00405A9A" w:rsidP="00405A9A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720FB0" w:rsidRDefault="00405A9A" w:rsidP="00405A9A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720FB0" w:rsidRDefault="00405A9A" w:rsidP="00405A9A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720FB0" w:rsidRDefault="00405A9A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między językami )</w:t>
            </w:r>
          </w:p>
          <w:p w:rsidR="00720FB0" w:rsidRDefault="00405A9A" w:rsidP="00405A9A">
            <w:pPr>
              <w:numPr>
                <w:ilvl w:val="0"/>
                <w:numId w:val="2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720FB0" w:rsidRDefault="00405A9A" w:rsidP="00405A9A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720FB0" w:rsidRDefault="00405A9A" w:rsidP="00405A9A">
            <w:pPr>
              <w:numPr>
                <w:ilvl w:val="0"/>
                <w:numId w:val="282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720FB0" w:rsidRDefault="00405A9A" w:rsidP="00405A9A">
            <w:pPr>
              <w:numPr>
                <w:ilvl w:val="0"/>
                <w:numId w:val="28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720FB0" w:rsidRDefault="00720FB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720FB0" w:rsidRDefault="00720FB0"/>
    <w:p w:rsidR="00720FB0" w:rsidRDefault="00720FB0"/>
    <w:p w:rsidR="00720FB0" w:rsidRDefault="00405A9A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spacing w:after="0"/>
        <w:jc w:val="both"/>
        <w:rPr>
          <w:rFonts w:ascii="Calibri" w:hAnsi="Calibri"/>
        </w:rPr>
      </w:pPr>
      <w:r>
        <w:t>Szczegółowe opisy dostosowań są ujęte w dokumentacji pomocy pedagogiczno- psychologicznej.</w:t>
      </w: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720FB0">
      <w:pPr>
        <w:spacing w:after="0"/>
        <w:jc w:val="both"/>
        <w:rPr>
          <w:rFonts w:ascii="Calibri" w:hAnsi="Calibri"/>
        </w:rPr>
      </w:pPr>
    </w:p>
    <w:p w:rsidR="00720FB0" w:rsidRDefault="00405A9A">
      <w:pPr>
        <w:rPr>
          <w:rFonts w:ascii="Calibri" w:hAnsi="Calibri"/>
        </w:rPr>
      </w:pPr>
      <w:r>
        <w:t>Wymagania edukacyjne zostały opracowane przez mgr Edytę Muchniewicz-Gagatek</w:t>
      </w:r>
    </w:p>
    <w:p w:rsidR="00720FB0" w:rsidRDefault="00720FB0">
      <w:pPr>
        <w:rPr>
          <w:rFonts w:ascii="Calibri" w:hAnsi="Calibri"/>
        </w:rPr>
      </w:pPr>
    </w:p>
    <w:p w:rsidR="00720FB0" w:rsidRDefault="00405A9A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osiągnięć</w:t>
      </w:r>
      <w:r>
        <w:rPr>
          <w:spacing w:val="-8"/>
          <w:sz w:val="32"/>
          <w:szCs w:val="32"/>
        </w:rPr>
        <w:t xml:space="preserve"> </w:t>
      </w:r>
      <w:r>
        <w:rPr>
          <w:sz w:val="32"/>
          <w:szCs w:val="32"/>
        </w:rPr>
        <w:t>edukacyjnych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uczniów</w:t>
      </w:r>
    </w:p>
    <w:p w:rsidR="00720FB0" w:rsidRDefault="00405A9A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720FB0" w:rsidRDefault="00405A9A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 xml:space="preserve">  0 - 40%</w:t>
      </w:r>
      <w:r>
        <w:rPr>
          <w:color w:val="000000"/>
        </w:rPr>
        <w:tab/>
        <w:t>- ndst</w:t>
      </w:r>
      <w:r>
        <w:rPr>
          <w:color w:val="000000"/>
        </w:rPr>
        <w:br/>
        <w:t>41 - 50%</w:t>
      </w:r>
      <w:r>
        <w:rPr>
          <w:color w:val="000000"/>
        </w:rPr>
        <w:tab/>
        <w:t>- dop</w:t>
      </w:r>
      <w:r>
        <w:rPr>
          <w:color w:val="000000"/>
        </w:rPr>
        <w:br/>
        <w:t>51 - 70%</w:t>
      </w:r>
      <w:r>
        <w:rPr>
          <w:color w:val="000000"/>
        </w:rPr>
        <w:tab/>
        <w:t>- dst</w:t>
      </w:r>
      <w:r>
        <w:rPr>
          <w:color w:val="000000"/>
        </w:rPr>
        <w:br/>
        <w:t>71 - 89%</w:t>
      </w:r>
      <w:r>
        <w:rPr>
          <w:color w:val="000000"/>
        </w:rPr>
        <w:tab/>
        <w:t>- db</w:t>
      </w:r>
      <w:r>
        <w:rPr>
          <w:color w:val="000000"/>
        </w:rPr>
        <w:br/>
        <w:t>90 - 98%</w:t>
      </w:r>
      <w:r>
        <w:rPr>
          <w:color w:val="000000"/>
        </w:rPr>
        <w:tab/>
        <w:t>- bdb</w:t>
      </w:r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720FB0" w:rsidRDefault="00405A9A">
      <w:pPr>
        <w:spacing w:line="240" w:lineRule="auto"/>
        <w:ind w:left="360"/>
        <w:jc w:val="both"/>
        <w:rPr>
          <w:rFonts w:ascii="Calibri" w:hAnsi="Calibri"/>
        </w:rPr>
      </w:pPr>
      <w:r>
        <w:t>Ocenom bieżącym nadaje się następujące wagi: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Sprawdziany/prace klasowe -waga 3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Krótka praca pisemna - waga 2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Odpowiedzi ustne   - waga 2</w:t>
      </w:r>
      <w:r>
        <w:tab/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Prace domowe        - waga 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Prezentacje, referaty-waga 1</w:t>
      </w:r>
    </w:p>
    <w:p w:rsidR="00720FB0" w:rsidRDefault="00405A9A">
      <w:pPr>
        <w:numPr>
          <w:ilvl w:val="0"/>
          <w:numId w:val="6"/>
        </w:numPr>
        <w:spacing w:line="240" w:lineRule="auto"/>
        <w:jc w:val="both"/>
        <w:rPr>
          <w:rFonts w:ascii="Calibri" w:hAnsi="Calibri"/>
        </w:rPr>
      </w:pPr>
      <w:r>
        <w:t>Aktywność/praca na lekcji -waga 1</w:t>
      </w:r>
      <w:r>
        <w:tab/>
      </w:r>
    </w:p>
    <w:p w:rsidR="00720FB0" w:rsidRDefault="00720FB0">
      <w:pPr>
        <w:spacing w:line="240" w:lineRule="auto"/>
        <w:jc w:val="both"/>
        <w:rPr>
          <w:rFonts w:ascii="Calibri" w:hAnsi="Calibri"/>
        </w:rPr>
      </w:pPr>
    </w:p>
    <w:p w:rsidR="00720FB0" w:rsidRDefault="00405A9A">
      <w:pPr>
        <w:spacing w:before="201" w:after="0" w:line="240" w:lineRule="auto"/>
        <w:ind w:left="720" w:right="108"/>
        <w:jc w:val="both"/>
        <w:rPr>
          <w:rFonts w:ascii="Calibri" w:hAnsi="Calibri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720FB0" w:rsidRDefault="00720FB0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720FB0" w:rsidRDefault="00405A9A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720FB0">
        <w:tc>
          <w:tcPr>
            <w:tcW w:w="1841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720FB0" w:rsidRDefault="00405A9A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708"/>
        <w:jc w:val="both"/>
        <w:rPr>
          <w:rFonts w:ascii="Calibri" w:hAnsi="Calibri"/>
        </w:rPr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20FB0" w:rsidRDefault="00720FB0">
      <w:pPr>
        <w:spacing w:line="240" w:lineRule="auto"/>
        <w:ind w:left="708"/>
        <w:jc w:val="both"/>
        <w:rPr>
          <w:rFonts w:ascii="Calibri" w:hAnsi="Calibri"/>
        </w:rPr>
      </w:pPr>
    </w:p>
    <w:p w:rsidR="00720FB0" w:rsidRDefault="00405A9A">
      <w:pPr>
        <w:spacing w:line="240" w:lineRule="auto"/>
        <w:ind w:left="360"/>
        <w:rPr>
          <w:rFonts w:ascii="Calibri" w:hAnsi="Calibri"/>
        </w:rPr>
      </w:pPr>
      <w:r>
        <w:t>Warunki i tryb uzyskania wyższej niż przewidywana rocznej oceny klasyfikacyjnej regulowane są w Statucie.</w:t>
      </w: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720FB0">
      <w:pPr>
        <w:spacing w:line="240" w:lineRule="auto"/>
        <w:rPr>
          <w:rFonts w:ascii="Calibri" w:hAnsi="Calibri"/>
          <w:b/>
          <w:bCs/>
        </w:rPr>
      </w:pPr>
    </w:p>
    <w:p w:rsidR="00720FB0" w:rsidRDefault="00405A9A">
      <w:pPr>
        <w:spacing w:line="240" w:lineRule="auto"/>
        <w:rPr>
          <w:rFonts w:ascii="Calibri" w:hAnsi="Calibri"/>
        </w:rPr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720FB0" w:rsidRDefault="00405A9A">
      <w:pPr>
        <w:spacing w:line="240" w:lineRule="auto"/>
        <w:rPr>
          <w:rFonts w:ascii="Calibri" w:hAnsi="Calibri"/>
        </w:rPr>
      </w:pPr>
      <w:r>
        <w:t>1.pisemne sprawdziany gramatyczne i leksykalne, prace klasowe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2.pisemne sprawdziany sprawdzające :rozumienie tekstu słuchanego , rozumienie tekstu czytanego,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3. wypowiedzi pisemnych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3.krótkie prace pisemne, które obejmują wiedzę z trzech ostatnich lekcji [nie muszą być poprzedzone wcześniejszą zapowiedzią]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4.aktywna praca na lekcji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 xml:space="preserve">5.odpowiedzi ustne 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6. projekty przygotowywane przez uczniów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t>7. prezentacje, referaty</w:t>
      </w:r>
    </w:p>
    <w:p w:rsidR="00720FB0" w:rsidRDefault="00405A9A">
      <w:pPr>
        <w:spacing w:line="240" w:lineRule="auto"/>
        <w:rPr>
          <w:rFonts w:ascii="Calibri" w:hAnsi="Calibri"/>
        </w:rPr>
      </w:pPr>
      <w:r>
        <w:lastRenderedPageBreak/>
        <w:t>Uczeń może poprawić ocenę w terminie uzgodnionym z nauczycielem.</w:t>
      </w: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p w:rsidR="00720FB0" w:rsidRDefault="00720FB0">
      <w:pPr>
        <w:rPr>
          <w:sz w:val="28"/>
          <w:szCs w:val="28"/>
        </w:rPr>
      </w:pPr>
    </w:p>
    <w:sectPr w:rsidR="00720FB0" w:rsidSect="00720FB0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201"/>
    <w:multiLevelType w:val="multilevel"/>
    <w:tmpl w:val="B5FE8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DB43E82"/>
    <w:multiLevelType w:val="multilevel"/>
    <w:tmpl w:val="A73E68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33A05F0"/>
    <w:multiLevelType w:val="multilevel"/>
    <w:tmpl w:val="0598F25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C246E13"/>
    <w:multiLevelType w:val="multilevel"/>
    <w:tmpl w:val="2F121B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E5B5C56"/>
    <w:multiLevelType w:val="multilevel"/>
    <w:tmpl w:val="4A60A83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3E8653AA"/>
    <w:multiLevelType w:val="multilevel"/>
    <w:tmpl w:val="B32053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F6105C"/>
    <w:multiLevelType w:val="multilevel"/>
    <w:tmpl w:val="7A1E431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8">
    <w:nsid w:val="6AD12E0D"/>
    <w:multiLevelType w:val="multilevel"/>
    <w:tmpl w:val="AF1A1D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31E1CA3"/>
    <w:multiLevelType w:val="multilevel"/>
    <w:tmpl w:val="8DCAF3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9701675"/>
    <w:multiLevelType w:val="multilevel"/>
    <w:tmpl w:val="70C260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4"/>
  </w:num>
  <w:num w:numId="14">
    <w:abstractNumId w:val="0"/>
  </w:num>
  <w:num w:numId="15">
    <w:abstractNumId w:val="4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4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4"/>
  </w:num>
  <w:num w:numId="84">
    <w:abstractNumId w:val="4"/>
  </w:num>
  <w:num w:numId="85">
    <w:abstractNumId w:val="4"/>
  </w:num>
  <w:num w:numId="86">
    <w:abstractNumId w:val="4"/>
  </w:num>
  <w:num w:numId="87">
    <w:abstractNumId w:val="4"/>
  </w:num>
  <w:num w:numId="88">
    <w:abstractNumId w:val="4"/>
  </w:num>
  <w:num w:numId="89">
    <w:abstractNumId w:val="4"/>
  </w:num>
  <w:num w:numId="90">
    <w:abstractNumId w:val="4"/>
  </w:num>
  <w:num w:numId="91">
    <w:abstractNumId w:val="4"/>
  </w:num>
  <w:num w:numId="92">
    <w:abstractNumId w:val="4"/>
  </w:num>
  <w:num w:numId="93">
    <w:abstractNumId w:val="4"/>
  </w:num>
  <w:num w:numId="94">
    <w:abstractNumId w:val="4"/>
  </w:num>
  <w:num w:numId="95">
    <w:abstractNumId w:val="4"/>
  </w:num>
  <w:num w:numId="96">
    <w:abstractNumId w:val="4"/>
  </w:num>
  <w:num w:numId="97">
    <w:abstractNumId w:val="4"/>
  </w:num>
  <w:num w:numId="98">
    <w:abstractNumId w:val="4"/>
  </w:num>
  <w:num w:numId="99">
    <w:abstractNumId w:val="4"/>
  </w:num>
  <w:num w:numId="100">
    <w:abstractNumId w:val="4"/>
  </w:num>
  <w:num w:numId="101">
    <w:abstractNumId w:val="4"/>
  </w:num>
  <w:num w:numId="102">
    <w:abstractNumId w:val="4"/>
  </w:num>
  <w:num w:numId="103">
    <w:abstractNumId w:val="4"/>
  </w:num>
  <w:num w:numId="104">
    <w:abstractNumId w:val="4"/>
  </w:num>
  <w:num w:numId="105">
    <w:abstractNumId w:val="4"/>
  </w:num>
  <w:num w:numId="106">
    <w:abstractNumId w:val="4"/>
  </w:num>
  <w:num w:numId="107">
    <w:abstractNumId w:val="4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4"/>
  </w:num>
  <w:num w:numId="129">
    <w:abstractNumId w:val="4"/>
  </w:num>
  <w:num w:numId="130">
    <w:abstractNumId w:val="4"/>
  </w:num>
  <w:num w:numId="131">
    <w:abstractNumId w:val="4"/>
  </w:num>
  <w:num w:numId="132">
    <w:abstractNumId w:val="4"/>
  </w:num>
  <w:num w:numId="133">
    <w:abstractNumId w:val="4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2"/>
  </w:num>
  <w:num w:numId="145">
    <w:abstractNumId w:val="2"/>
  </w:num>
  <w:num w:numId="146">
    <w:abstractNumId w:val="2"/>
  </w:num>
  <w:num w:numId="147">
    <w:abstractNumId w:val="2"/>
  </w:num>
  <w:num w:numId="148">
    <w:abstractNumId w:val="2"/>
  </w:num>
  <w:num w:numId="149">
    <w:abstractNumId w:val="1"/>
  </w:num>
  <w:num w:numId="150">
    <w:abstractNumId w:val="1"/>
  </w:num>
  <w:num w:numId="151">
    <w:abstractNumId w:val="1"/>
  </w:num>
  <w:num w:numId="152">
    <w:abstractNumId w:val="1"/>
  </w:num>
  <w:num w:numId="153">
    <w:abstractNumId w:val="1"/>
  </w:num>
  <w:num w:numId="154">
    <w:abstractNumId w:val="1"/>
  </w:num>
  <w:num w:numId="155">
    <w:abstractNumId w:val="1"/>
  </w:num>
  <w:num w:numId="156">
    <w:abstractNumId w:val="1"/>
  </w:num>
  <w:num w:numId="157">
    <w:abstractNumId w:val="1"/>
  </w:num>
  <w:num w:numId="158">
    <w:abstractNumId w:val="1"/>
  </w:num>
  <w:num w:numId="159">
    <w:abstractNumId w:val="1"/>
  </w:num>
  <w:num w:numId="160">
    <w:abstractNumId w:val="1"/>
  </w:num>
  <w:num w:numId="161">
    <w:abstractNumId w:val="1"/>
  </w:num>
  <w:num w:numId="162">
    <w:abstractNumId w:val="1"/>
  </w:num>
  <w:num w:numId="163">
    <w:abstractNumId w:val="1"/>
  </w:num>
  <w:num w:numId="164">
    <w:abstractNumId w:val="1"/>
  </w:num>
  <w:num w:numId="165">
    <w:abstractNumId w:val="4"/>
  </w:num>
  <w:num w:numId="166">
    <w:abstractNumId w:val="4"/>
  </w:num>
  <w:num w:numId="167">
    <w:abstractNumId w:val="4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2"/>
  </w:num>
  <w:num w:numId="184">
    <w:abstractNumId w:val="2"/>
  </w:num>
  <w:num w:numId="185">
    <w:abstractNumId w:val="0"/>
  </w:num>
  <w:num w:numId="186">
    <w:abstractNumId w:val="2"/>
  </w:num>
  <w:num w:numId="187">
    <w:abstractNumId w:val="2"/>
  </w:num>
  <w:num w:numId="188">
    <w:abstractNumId w:val="2"/>
  </w:num>
  <w:num w:numId="189">
    <w:abstractNumId w:val="0"/>
  </w:num>
  <w:num w:numId="190">
    <w:abstractNumId w:val="2"/>
  </w:num>
  <w:num w:numId="191">
    <w:abstractNumId w:val="1"/>
  </w:num>
  <w:num w:numId="192">
    <w:abstractNumId w:val="1"/>
  </w:num>
  <w:num w:numId="193">
    <w:abstractNumId w:val="1"/>
  </w:num>
  <w:num w:numId="194">
    <w:abstractNumId w:val="1"/>
  </w:num>
  <w:num w:numId="195">
    <w:abstractNumId w:val="1"/>
  </w:num>
  <w:num w:numId="196">
    <w:abstractNumId w:val="1"/>
  </w:num>
  <w:num w:numId="197">
    <w:abstractNumId w:val="1"/>
  </w:num>
  <w:num w:numId="198">
    <w:abstractNumId w:val="1"/>
  </w:num>
  <w:num w:numId="199">
    <w:abstractNumId w:val="1"/>
  </w:num>
  <w:num w:numId="200">
    <w:abstractNumId w:val="4"/>
  </w:num>
  <w:num w:numId="201">
    <w:abstractNumId w:val="4"/>
  </w:num>
  <w:num w:numId="202">
    <w:abstractNumId w:val="4"/>
  </w:num>
  <w:num w:numId="203">
    <w:abstractNumId w:val="4"/>
  </w:num>
  <w:num w:numId="204">
    <w:abstractNumId w:val="4"/>
  </w:num>
  <w:num w:numId="205">
    <w:abstractNumId w:val="4"/>
  </w:num>
  <w:num w:numId="206">
    <w:abstractNumId w:val="4"/>
  </w:num>
  <w:num w:numId="207">
    <w:abstractNumId w:val="4"/>
  </w:num>
  <w:num w:numId="208">
    <w:abstractNumId w:val="4"/>
  </w:num>
  <w:num w:numId="209">
    <w:abstractNumId w:val="4"/>
  </w:num>
  <w:num w:numId="210">
    <w:abstractNumId w:val="4"/>
  </w:num>
  <w:num w:numId="211">
    <w:abstractNumId w:val="4"/>
  </w:num>
  <w:num w:numId="212">
    <w:abstractNumId w:val="4"/>
  </w:num>
  <w:num w:numId="213">
    <w:abstractNumId w:val="4"/>
  </w:num>
  <w:num w:numId="214">
    <w:abstractNumId w:val="4"/>
  </w:num>
  <w:num w:numId="215">
    <w:abstractNumId w:val="4"/>
  </w:num>
  <w:num w:numId="216">
    <w:abstractNumId w:val="4"/>
  </w:num>
  <w:num w:numId="217">
    <w:abstractNumId w:val="4"/>
  </w:num>
  <w:num w:numId="218">
    <w:abstractNumId w:val="4"/>
  </w:num>
  <w:num w:numId="219">
    <w:abstractNumId w:val="4"/>
  </w:num>
  <w:num w:numId="220">
    <w:abstractNumId w:val="4"/>
  </w:num>
  <w:num w:numId="221">
    <w:abstractNumId w:val="4"/>
  </w:num>
  <w:num w:numId="222">
    <w:abstractNumId w:val="4"/>
  </w:num>
  <w:num w:numId="223">
    <w:abstractNumId w:val="4"/>
  </w:num>
  <w:num w:numId="224">
    <w:abstractNumId w:val="0"/>
  </w:num>
  <w:num w:numId="225">
    <w:abstractNumId w:val="0"/>
  </w:num>
  <w:num w:numId="226">
    <w:abstractNumId w:val="0"/>
  </w:num>
  <w:num w:numId="227">
    <w:abstractNumId w:val="0"/>
  </w:num>
  <w:num w:numId="228">
    <w:abstractNumId w:val="0"/>
  </w:num>
  <w:num w:numId="229">
    <w:abstractNumId w:val="0"/>
  </w:num>
  <w:num w:numId="230">
    <w:abstractNumId w:val="0"/>
  </w:num>
  <w:num w:numId="231">
    <w:abstractNumId w:val="0"/>
  </w:num>
  <w:num w:numId="232">
    <w:abstractNumId w:val="0"/>
  </w:num>
  <w:num w:numId="233">
    <w:abstractNumId w:val="0"/>
  </w:num>
  <w:num w:numId="234">
    <w:abstractNumId w:val="0"/>
  </w:num>
  <w:num w:numId="235">
    <w:abstractNumId w:val="0"/>
  </w:num>
  <w:num w:numId="236">
    <w:abstractNumId w:val="0"/>
  </w:num>
  <w:num w:numId="237">
    <w:abstractNumId w:val="0"/>
  </w:num>
  <w:num w:numId="238">
    <w:abstractNumId w:val="0"/>
  </w:num>
  <w:num w:numId="239">
    <w:abstractNumId w:val="0"/>
  </w:num>
  <w:num w:numId="240">
    <w:abstractNumId w:val="0"/>
  </w:num>
  <w:num w:numId="241">
    <w:abstractNumId w:val="0"/>
  </w:num>
  <w:num w:numId="242">
    <w:abstractNumId w:val="0"/>
  </w:num>
  <w:num w:numId="243">
    <w:abstractNumId w:val="0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1"/>
  </w:num>
  <w:num w:numId="250">
    <w:abstractNumId w:val="1"/>
  </w:num>
  <w:num w:numId="251">
    <w:abstractNumId w:val="1"/>
  </w:num>
  <w:num w:numId="252">
    <w:abstractNumId w:val="1"/>
  </w:num>
  <w:num w:numId="253">
    <w:abstractNumId w:val="1"/>
  </w:num>
  <w:num w:numId="254">
    <w:abstractNumId w:val="1"/>
  </w:num>
  <w:num w:numId="255">
    <w:abstractNumId w:val="4"/>
  </w:num>
  <w:num w:numId="256">
    <w:abstractNumId w:val="4"/>
  </w:num>
  <w:num w:numId="257">
    <w:abstractNumId w:val="4"/>
  </w:num>
  <w:num w:numId="258">
    <w:abstractNumId w:val="4"/>
  </w:num>
  <w:num w:numId="259">
    <w:abstractNumId w:val="4"/>
  </w:num>
  <w:num w:numId="260">
    <w:abstractNumId w:val="4"/>
  </w:num>
  <w:num w:numId="261">
    <w:abstractNumId w:val="4"/>
  </w:num>
  <w:num w:numId="262">
    <w:abstractNumId w:val="4"/>
  </w:num>
  <w:num w:numId="263">
    <w:abstractNumId w:val="0"/>
  </w:num>
  <w:num w:numId="264">
    <w:abstractNumId w:val="0"/>
  </w:num>
  <w:num w:numId="265">
    <w:abstractNumId w:val="0"/>
  </w:num>
  <w:num w:numId="266">
    <w:abstractNumId w:val="0"/>
  </w:num>
  <w:num w:numId="267">
    <w:abstractNumId w:val="0"/>
  </w:num>
  <w:num w:numId="268">
    <w:abstractNumId w:val="0"/>
  </w:num>
  <w:num w:numId="269">
    <w:abstractNumId w:val="0"/>
  </w:num>
  <w:num w:numId="270">
    <w:abstractNumId w:val="0"/>
  </w:num>
  <w:num w:numId="271">
    <w:abstractNumId w:val="0"/>
  </w:num>
  <w:num w:numId="272">
    <w:abstractNumId w:val="0"/>
  </w:num>
  <w:num w:numId="273">
    <w:abstractNumId w:val="0"/>
  </w:num>
  <w:num w:numId="274">
    <w:abstractNumId w:val="0"/>
  </w:num>
  <w:num w:numId="275">
    <w:abstractNumId w:val="0"/>
  </w:num>
  <w:num w:numId="276">
    <w:abstractNumId w:val="0"/>
  </w:num>
  <w:num w:numId="277">
    <w:abstractNumId w:val="2"/>
  </w:num>
  <w:num w:numId="278">
    <w:abstractNumId w:val="2"/>
  </w:num>
  <w:num w:numId="279">
    <w:abstractNumId w:val="2"/>
  </w:num>
  <w:num w:numId="280">
    <w:abstractNumId w:val="2"/>
  </w:num>
  <w:num w:numId="281">
    <w:abstractNumId w:val="2"/>
  </w:num>
  <w:num w:numId="282">
    <w:abstractNumId w:val="2"/>
  </w:num>
  <w:num w:numId="283">
    <w:abstractNumId w:val="2"/>
  </w:num>
  <w:numIdMacAtCleanup w:val="2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720FB0"/>
    <w:rsid w:val="00043A07"/>
    <w:rsid w:val="0035297F"/>
    <w:rsid w:val="00405A9A"/>
    <w:rsid w:val="00720FB0"/>
    <w:rsid w:val="00912EC5"/>
    <w:rsid w:val="009D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828E1"/>
    <w:rPr>
      <w:vertAlign w:val="superscript"/>
    </w:rPr>
  </w:style>
  <w:style w:type="character" w:styleId="Odwoanieprzypisukocowego">
    <w:name w:val="endnote reference"/>
    <w:rsid w:val="00720FB0"/>
    <w:rPr>
      <w:vertAlign w:val="superscript"/>
    </w:rPr>
  </w:style>
  <w:style w:type="character" w:customStyle="1" w:styleId="EndnoteCharacters">
    <w:name w:val="Endnote Characters"/>
    <w:qFormat/>
    <w:rsid w:val="00720FB0"/>
    <w:rPr>
      <w:vertAlign w:val="superscript"/>
    </w:rPr>
  </w:style>
  <w:style w:type="character" w:customStyle="1" w:styleId="EndnoteCharacters1">
    <w:name w:val="Endnote Characters1"/>
    <w:qFormat/>
    <w:rsid w:val="00720FB0"/>
    <w:rPr>
      <w:vertAlign w:val="superscript"/>
    </w:rPr>
  </w:style>
  <w:style w:type="character" w:customStyle="1" w:styleId="EndnoteCharacters11">
    <w:name w:val="Endnote Characters11"/>
    <w:qFormat/>
    <w:rsid w:val="00720FB0"/>
    <w:rPr>
      <w:vertAlign w:val="superscript"/>
    </w:rPr>
  </w:style>
  <w:style w:type="character" w:customStyle="1" w:styleId="EndnoteCharacters111">
    <w:name w:val="Endnote Characters111"/>
    <w:qFormat/>
    <w:rsid w:val="00720FB0"/>
    <w:rPr>
      <w:vertAlign w:val="superscript"/>
    </w:rPr>
  </w:style>
  <w:style w:type="character" w:customStyle="1" w:styleId="EndnoteCharacters1111">
    <w:name w:val="Endnote Characters1111"/>
    <w:qFormat/>
    <w:rsid w:val="00720FB0"/>
    <w:rPr>
      <w:vertAlign w:val="superscript"/>
    </w:rPr>
  </w:style>
  <w:style w:type="character" w:customStyle="1" w:styleId="Znakiwypunktowania">
    <w:name w:val="Znaki wypunktowania"/>
    <w:qFormat/>
    <w:rsid w:val="00720FB0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1"/>
    <w:qFormat/>
    <w:rsid w:val="0040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33</Pages>
  <Words>14918</Words>
  <Characters>89512</Characters>
  <Application>Microsoft Office Word</Application>
  <DocSecurity>0</DocSecurity>
  <Lines>745</Lines>
  <Paragraphs>208</Paragraphs>
  <ScaleCrop>false</ScaleCrop>
  <Company/>
  <LinksUpToDate>false</LinksUpToDate>
  <CharactersWithSpaces>104222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16</cp:revision>
  <dcterms:created xsi:type="dcterms:W3CDTF">2023-12-03T17:49:00Z</dcterms:created>
  <dcterms:modified xsi:type="dcterms:W3CDTF">2025-09-09T06:56:00Z</dcterms:modified>
  <dc:language>pl-PL</dc:language>
</cp:coreProperties>
</file>